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330" w:left="-284" w:firstLine="0"/>
        <w:jc w:val="center"/>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b/>
          <w:color w:val="002060"/>
          <w:spacing w:val="0"/>
          <w:position w:val="0"/>
          <w:sz w:val="30"/>
          <w:shd w:fill="auto" w:val="clear"/>
        </w:rPr>
        <w:t xml:space="preserve">WILSVERKLARING INZAKE MEDISCHE BEHANDELING</w:t>
      </w:r>
    </w:p>
    <w:p>
      <w:pPr>
        <w:spacing w:before="100" w:after="240" w:line="24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8"/>
          <w:shd w:fill="auto" w:val="clear"/>
        </w:rPr>
        <w:br/>
        <w:br/>
        <w:br/>
        <w:br/>
        <w:br/>
        <w:br/>
      </w:r>
      <w:r>
        <w:rPr>
          <w:rFonts w:ascii="Times New Roman" w:hAnsi="Times New Roman" w:cs="Times New Roman" w:eastAsia="Times New Roman"/>
          <w:color w:val="auto"/>
          <w:spacing w:val="0"/>
          <w:position w:val="0"/>
          <w:sz w:val="24"/>
          <w:shd w:fill="auto" w:val="clear"/>
        </w:rPr>
        <w:t xml:space="preserve">Ondergetekende:</w:t>
      </w:r>
    </w:p>
    <w:p>
      <w:pPr>
        <w:spacing w:before="100" w:after="100" w:line="48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Naam: _______________________________ Geboortedatum: _______________________ </w:t>
        <w:br/>
        <w:t xml:space="preserve">BSN: _________________________________ Adres: ________________________________</w:t>
        <w:br/>
      </w:r>
      <w:r>
        <w:rPr>
          <w:rFonts w:ascii="Times New Roman" w:hAnsi="Times New Roman" w:cs="Times New Roman" w:eastAsia="Times New Roman"/>
          <w:color w:val="auto"/>
          <w:spacing w:val="0"/>
          <w:position w:val="0"/>
          <w:sz w:val="4"/>
          <w:shd w:fill="auto" w:val="clear"/>
        </w:rPr>
        <w:br/>
      </w:r>
      <w:r>
        <w:rPr>
          <w:rFonts w:ascii="Times New Roman" w:hAnsi="Times New Roman" w:cs="Times New Roman" w:eastAsia="Times New Roman"/>
          <w:color w:val="auto"/>
          <w:spacing w:val="0"/>
          <w:position w:val="0"/>
          <w:sz w:val="24"/>
          <w:shd w:fill="auto" w:val="clear"/>
        </w:rPr>
        <w:t xml:space="preserve">verklaart hierbij, bij volledig bewustzijn en wilsbekwaam, het volgende met betrekking tot de medische behandeling in verband met de huidige ontsteking/infectie:</w:t>
      </w:r>
    </w:p>
    <w:p>
      <w:pPr>
        <w:spacing w:before="100" w:after="100" w:line="24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Toestemming</w:t>
      </w:r>
      <w:r>
        <w:rPr>
          <w:rFonts w:ascii="Times New Roman" w:hAnsi="Times New Roman" w:cs="Times New Roman" w:eastAsia="Times New Roman"/>
          <w:color w:val="auto"/>
          <w:spacing w:val="0"/>
          <w:position w:val="0"/>
          <w:sz w:val="24"/>
          <w:shd w:fill="auto" w:val="clear"/>
        </w:rPr>
        <w:t xml:space="preserve"> Ik geef expliciet toestemming voor:</w:t>
      </w:r>
    </w:p>
    <w:p>
      <w:pPr>
        <w:numPr>
          <w:ilvl w:val="0"/>
          <w:numId w:val="5"/>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Diagnostisch onderzoek noodzakelijk voor het vaststellen van aard en omvang van de infectie;</w:t>
      </w:r>
    </w:p>
    <w:p>
      <w:pPr>
        <w:numPr>
          <w:ilvl w:val="0"/>
          <w:numId w:val="5"/>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Behandeling van de infectie en onderliggende ontsteking, waaronder antibiotica, chirurgische drainage indien medisch geïndiceerd, wondverzorging, en pijnstilling;</w:t>
      </w:r>
    </w:p>
    <w:p>
      <w:pPr>
        <w:numPr>
          <w:ilvl w:val="0"/>
          <w:numId w:val="5"/>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Standaard anesthesie indien noodzakelijk voor een ingreep gerelateerd aan bovengenoemde behandeling.</w:t>
      </w:r>
    </w:p>
    <w:p>
      <w:pPr>
        <w:spacing w:before="100" w:after="100" w:line="24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Uitdrukkelijke weigering</w:t>
      </w:r>
      <w:r>
        <w:rPr>
          <w:rFonts w:ascii="Times New Roman" w:hAnsi="Times New Roman" w:cs="Times New Roman" w:eastAsia="Times New Roman"/>
          <w:color w:val="auto"/>
          <w:spacing w:val="0"/>
          <w:position w:val="0"/>
          <w:sz w:val="24"/>
          <w:shd w:fill="auto" w:val="clear"/>
        </w:rPr>
        <w:t xml:space="preserve"> Ik weiger expliciet, ongeacht enige algemene voorwaarden, opnamevoorwaarden, of standaardprotocollen:</w:t>
      </w:r>
    </w:p>
    <w:p>
      <w:pPr>
        <w:numPr>
          <w:ilvl w:val="0"/>
          <w:numId w:val="7"/>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Iedere vorm van vaccinatie of immunisatie, in welke vorm dan ook (injectie, neusspray, oraal);</w:t>
      </w:r>
    </w:p>
    <w:p>
      <w:pPr>
        <w:numPr>
          <w:ilvl w:val="0"/>
          <w:numId w:val="7"/>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Iedere medische handeling die niet direct noodzakelijk is voor de behandeling van de huidige infectie;</w:t>
      </w:r>
    </w:p>
    <w:p>
      <w:pPr>
        <w:numPr>
          <w:ilvl w:val="0"/>
          <w:numId w:val="7"/>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Toediening van experimentele middelen of middelen waarvoor geen aparte, mondelinge, geïnformeerde toestemming is gevraagd en gegeven;</w:t>
      </w:r>
    </w:p>
    <w:p>
      <w:pPr>
        <w:numPr>
          <w:ilvl w:val="0"/>
          <w:numId w:val="7"/>
        </w:numPr>
        <w:tabs>
          <w:tab w:val="left" w:pos="720" w:leader="none"/>
        </w:tabs>
        <w:spacing w:before="100" w:after="100" w:line="240"/>
        <w:ind w:right="-330" w:left="14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Bloedafname voor andere doeleinden dan de directe diagnose en monitoring van deze infectie.</w:t>
      </w:r>
    </w:p>
    <w:p>
      <w:pPr>
        <w:spacing w:before="100" w:after="100" w:line="24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Toestemmingsvereiste per handeling</w:t>
      </w:r>
      <w:r>
        <w:rPr>
          <w:rFonts w:ascii="Times New Roman" w:hAnsi="Times New Roman" w:cs="Times New Roman" w:eastAsia="Times New Roman"/>
          <w:color w:val="auto"/>
          <w:spacing w:val="0"/>
          <w:position w:val="0"/>
          <w:sz w:val="24"/>
          <w:shd w:fill="auto" w:val="clear"/>
        </w:rPr>
        <w:t xml:space="preserve"> Ik beroep mij op artikel 7:450 BW (WGBO) en artikel 11 van de Grondwet. Toestemming voor de behandeling van de infectie geldt niet als toestemming voor enige andere ingreep. Voor elke aanvullende handeling buiten het bovenstaande dient mij vooraf, in begrijpelijke taal en bij bewustzijn, om afzonderlijke toestemming te worden gevraagd.</w:t>
      </w:r>
    </w:p>
    <w:p>
      <w:pPr>
        <w:spacing w:before="100" w:after="240" w:line="24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Vertegenwoordiging bij wilsonbekwaamheid</w:t>
      </w:r>
      <w:r>
        <w:rPr>
          <w:rFonts w:ascii="Times New Roman" w:hAnsi="Times New Roman" w:cs="Times New Roman" w:eastAsia="Times New Roman"/>
          <w:color w:val="auto"/>
          <w:spacing w:val="0"/>
          <w:position w:val="0"/>
          <w:sz w:val="24"/>
          <w:shd w:fill="auto" w:val="clear"/>
        </w:rPr>
        <w:t xml:space="preserve"> Mocht ik tijdelijk niet in staat zijn mijn wil te uiten (bijvoorbeeld onder narcose of bij verminderd bewustzijn), dan geldt deze verklaring onverkort. Mijn aangewezen vertegenwoordiger is:</w:t>
      </w:r>
    </w:p>
    <w:p>
      <w:pPr>
        <w:spacing w:before="100" w:after="480" w:line="480"/>
        <w:ind w:right="-33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Naam: _______________________________ Relatie: ______________________________ Telefoon: ____________________________</w:t>
        <w:br/>
      </w:r>
      <w:r>
        <w:rPr>
          <w:rFonts w:ascii="Times New Roman" w:hAnsi="Times New Roman" w:cs="Times New Roman" w:eastAsia="Times New Roman"/>
          <w:b/>
          <w:color w:val="auto"/>
          <w:spacing w:val="0"/>
          <w:position w:val="0"/>
          <w:sz w:val="8"/>
          <w:shd w:fill="auto" w:val="clear"/>
        </w:rPr>
        <w:br/>
      </w:r>
      <w:r>
        <w:rPr>
          <w:rFonts w:ascii="Times New Roman" w:hAnsi="Times New Roman" w:cs="Times New Roman" w:eastAsia="Times New Roman"/>
          <w:b/>
          <w:color w:val="auto"/>
          <w:spacing w:val="0"/>
          <w:position w:val="0"/>
          <w:sz w:val="24"/>
          <w:shd w:fill="auto" w:val="clear"/>
        </w:rPr>
        <w:t xml:space="preserve">5. Geldigheid</w:t>
      </w:r>
      <w:r>
        <w:rPr>
          <w:rFonts w:ascii="Times New Roman" w:hAnsi="Times New Roman" w:cs="Times New Roman" w:eastAsia="Times New Roman"/>
          <w:color w:val="auto"/>
          <w:spacing w:val="0"/>
          <w:position w:val="0"/>
          <w:sz w:val="24"/>
          <w:shd w:fill="auto" w:val="clear"/>
        </w:rPr>
        <w:t xml:space="preserve"> Deze verklaring blijft van kracht totdat ik haar schriftelijk herroep.</w:t>
        <w:br/>
        <w:t xml:space="preserve">Plaats: ______________________________ Datum: ______________________________ Handtekening: _______________________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