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7194" w14:textId="77777777" w:rsidR="005426FE" w:rsidRPr="005426FE" w:rsidRDefault="005426FE" w:rsidP="005426FE">
      <w:pPr>
        <w:jc w:val="center"/>
        <w:rPr>
          <w:b/>
          <w:bCs/>
          <w:color w:val="EE0000"/>
          <w:u w:val="single"/>
        </w:rPr>
      </w:pPr>
      <w:r w:rsidRPr="005426FE">
        <w:rPr>
          <w:b/>
          <w:bCs/>
          <w:color w:val="EE0000"/>
          <w:u w:val="single"/>
        </w:rPr>
        <w:t>BEZWAAR- EN VERZOEKSCHRIFT</w:t>
      </w:r>
    </w:p>
    <w:p w14:paraId="4EEFE3D3" w14:textId="77777777" w:rsidR="005426FE" w:rsidRDefault="005426FE" w:rsidP="005426FE">
      <w:r>
        <w:t>Aan:</w:t>
      </w:r>
    </w:p>
    <w:p w14:paraId="6404042B" w14:textId="77777777" w:rsidR="005426FE" w:rsidRDefault="005426FE" w:rsidP="005426FE">
      <w:r>
        <w:t>De Officier van Justitie / Het Centraal Justitieel Incassobureau (CJIB)</w:t>
      </w:r>
    </w:p>
    <w:p w14:paraId="0920E2C1" w14:textId="77777777" w:rsidR="005426FE" w:rsidRDefault="005426FE" w:rsidP="005426FE">
      <w:r>
        <w:t>Postbus 30218</w:t>
      </w:r>
    </w:p>
    <w:p w14:paraId="4DA7C6A0" w14:textId="77777777" w:rsidR="005426FE" w:rsidRDefault="005426FE" w:rsidP="005426FE">
      <w:r>
        <w:t>3503 RE Utrecht / Postbus 1794</w:t>
      </w:r>
    </w:p>
    <w:p w14:paraId="387BD107" w14:textId="77777777" w:rsidR="005426FE" w:rsidRDefault="005426FE" w:rsidP="005426FE">
      <w:r>
        <w:t>8901 CB Leeuwarden</w:t>
      </w:r>
    </w:p>
    <w:p w14:paraId="010EB869" w14:textId="6B67BCA0" w:rsidR="005426FE" w:rsidRDefault="005426FE" w:rsidP="005426FE">
      <w:r>
        <w:t xml:space="preserve">Datum: </w:t>
      </w:r>
      <w:r w:rsidRPr="005426FE">
        <w:rPr>
          <w:highlight w:val="yellow"/>
        </w:rPr>
        <w:t>[Datum, bijv. 27 september 2026]</w:t>
      </w:r>
      <w:r>
        <w:t>.</w:t>
      </w:r>
    </w:p>
    <w:p w14:paraId="2CC556D5" w14:textId="77777777" w:rsidR="005426FE" w:rsidRDefault="005426FE" w:rsidP="005426FE">
      <w:r>
        <w:t>Betreft: Bezwaar tegen strafbeschikking / verkeersboete / aanmaning en beroep op</w:t>
      </w:r>
    </w:p>
    <w:p w14:paraId="29A0F62F" w14:textId="51BD6F68" w:rsidR="005426FE" w:rsidRDefault="005426FE" w:rsidP="005426FE">
      <w:r>
        <w:t>nietigheid wegens geautomatiseerde besluitvorming en mandaatschending</w:t>
      </w:r>
      <w:r>
        <w:t>.</w:t>
      </w:r>
    </w:p>
    <w:p w14:paraId="1F112F06" w14:textId="3B4E9BD8" w:rsidR="005426FE" w:rsidRDefault="005426FE" w:rsidP="005426FE">
      <w:r>
        <w:t xml:space="preserve">CJIB-nummer / Parketnummer: </w:t>
      </w:r>
      <w:r w:rsidRPr="005426FE">
        <w:rPr>
          <w:highlight w:val="yellow"/>
        </w:rPr>
        <w:t>[Voer hier het CJIB-nummer of parketnummer in]</w:t>
      </w:r>
      <w:r>
        <w:t>.</w:t>
      </w:r>
    </w:p>
    <w:p w14:paraId="7145AF03" w14:textId="20E2E3EC" w:rsidR="005426FE" w:rsidRDefault="005426FE" w:rsidP="005426FE">
      <w:pPr>
        <w:spacing w:after="120"/>
      </w:pPr>
      <w:r>
        <w:t xml:space="preserve">Kenteken: </w:t>
      </w:r>
      <w:r w:rsidRPr="005426FE">
        <w:rPr>
          <w:highlight w:val="yellow"/>
        </w:rPr>
        <w:t>[Voer hier het kenteken in, indien van toepassing]</w:t>
      </w:r>
      <w:r>
        <w:t>.</w:t>
      </w:r>
    </w:p>
    <w:p w14:paraId="1E9BA79D" w14:textId="77777777" w:rsidR="005426FE" w:rsidRDefault="005426FE" w:rsidP="005426FE">
      <w:pPr>
        <w:spacing w:after="0"/>
      </w:pPr>
    </w:p>
    <w:p w14:paraId="195806A2" w14:textId="77777777" w:rsidR="005426FE" w:rsidRDefault="005426FE" w:rsidP="005426FE">
      <w:pPr>
        <w:spacing w:after="120"/>
      </w:pPr>
      <w:r>
        <w:t>Geachte heer, mevrouw,</w:t>
      </w:r>
    </w:p>
    <w:p w14:paraId="6501B1C4" w14:textId="77777777" w:rsidR="005426FE" w:rsidRDefault="005426FE" w:rsidP="005426FE">
      <w:pPr>
        <w:spacing w:after="0"/>
      </w:pPr>
    </w:p>
    <w:p w14:paraId="61032C5F" w14:textId="77777777" w:rsidR="005426FE" w:rsidRDefault="005426FE" w:rsidP="005426FE">
      <w:r>
        <w:t>Hierbij teken ik, ondergetekende, tijdig en formeel bezwaar aan tegen de aan mij</w:t>
      </w:r>
    </w:p>
    <w:p w14:paraId="51CA2934" w14:textId="77777777" w:rsidR="005426FE" w:rsidRDefault="005426FE" w:rsidP="005426FE">
      <w:r>
        <w:t>toegezonden beschikking / strafbeschikking / aanmaning met bovenstaand kenmerk</w:t>
      </w:r>
    </w:p>
    <w:p w14:paraId="539B90EC" w14:textId="77777777" w:rsidR="005426FE" w:rsidRDefault="005426FE" w:rsidP="005426FE">
      <w:r>
        <w:t>(waaronder eventueel daaraan gekoppelde verhogingen of</w:t>
      </w:r>
    </w:p>
    <w:p w14:paraId="12139031" w14:textId="77777777" w:rsidR="005426FE" w:rsidRDefault="005426FE" w:rsidP="005426FE">
      <w:r>
        <w:t>bestuursrechtelijke/strafrechtelijke maatregelen).</w:t>
      </w:r>
    </w:p>
    <w:p w14:paraId="138F7534" w14:textId="77777777" w:rsidR="005426FE" w:rsidRDefault="005426FE" w:rsidP="005426FE">
      <w:r>
        <w:t>Daarnaast verzoek ik u per omgaande om volledige openheid van zaken en vernietiging c.q.</w:t>
      </w:r>
    </w:p>
    <w:p w14:paraId="019017B9" w14:textId="77777777" w:rsidR="005426FE" w:rsidRDefault="005426FE" w:rsidP="005426FE">
      <w:r>
        <w:t>opschorting van de vordering op grond van de hierna volgende juridische gronden.</w:t>
      </w:r>
    </w:p>
    <w:p w14:paraId="0FEAC0CB" w14:textId="60C62E5A" w:rsidR="005426FE" w:rsidRPr="005426FE" w:rsidRDefault="005426FE" w:rsidP="005426FE">
      <w:pPr>
        <w:rPr>
          <w:b/>
          <w:bCs/>
          <w:color w:val="0070C0"/>
          <w:u w:val="single"/>
        </w:rPr>
      </w:pPr>
      <w:r w:rsidRPr="005426FE">
        <w:rPr>
          <w:b/>
          <w:bCs/>
          <w:color w:val="0070C0"/>
          <w:u w:val="single"/>
        </w:rPr>
        <w:t>1. Ontbreken van wettelijk mandaat en geautomatiseerde besluitvorming</w:t>
      </w:r>
      <w:r>
        <w:rPr>
          <w:b/>
          <w:bCs/>
          <w:color w:val="0070C0"/>
          <w:u w:val="single"/>
        </w:rPr>
        <w:t>:</w:t>
      </w:r>
    </w:p>
    <w:p w14:paraId="45E47A5A" w14:textId="77777777" w:rsidR="005426FE" w:rsidRDefault="005426FE" w:rsidP="005426FE">
      <w:r>
        <w:t>(Artikel 10:3 Awb)</w:t>
      </w:r>
      <w:r>
        <w:t xml:space="preserve"> </w:t>
      </w:r>
      <w:r>
        <w:t xml:space="preserve">Uit recente jurisprudentie en openbare verantwoordingen (waaronder de arresten </w:t>
      </w:r>
    </w:p>
    <w:p w14:paraId="11A7320E" w14:textId="77777777" w:rsidR="005426FE" w:rsidRDefault="005426FE" w:rsidP="005426FE">
      <w:r>
        <w:t>van de</w:t>
      </w:r>
      <w:r>
        <w:t xml:space="preserve"> </w:t>
      </w:r>
      <w:r>
        <w:t>Hoge Raad der Nederlanden, te weten ECLI:NL:HR:2002:AD9084 en</w:t>
      </w:r>
      <w:r>
        <w:t xml:space="preserve"> </w:t>
      </w:r>
      <w:r>
        <w:t>ECLI:NL:HR:2007:AZ8572,</w:t>
      </w:r>
    </w:p>
    <w:p w14:paraId="68C4F0F2" w14:textId="77777777" w:rsidR="005426FE" w:rsidRDefault="005426FE" w:rsidP="005426FE">
      <w:r>
        <w:t>als bevestigd in recente rechtspraak zoals</w:t>
      </w:r>
      <w:r>
        <w:t xml:space="preserve"> </w:t>
      </w:r>
      <w:r>
        <w:t xml:space="preserve">ECLI:NL:RBZWB:2026:4257) volgt dat de besluitvorming </w:t>
      </w:r>
    </w:p>
    <w:p w14:paraId="2D8BF55E" w14:textId="023607B7" w:rsidR="005426FE" w:rsidRDefault="005426FE" w:rsidP="005426FE">
      <w:r>
        <w:t>binnen bestuursorganen en het</w:t>
      </w:r>
      <w:r>
        <w:t xml:space="preserve"> </w:t>
      </w:r>
      <w:r>
        <w:t>Openbaar Ministerie moet voldoen aan strikte waarborgen.</w:t>
      </w:r>
    </w:p>
    <w:p w14:paraId="6D50F4A8" w14:textId="77777777" w:rsidR="005426FE" w:rsidRDefault="005426FE" w:rsidP="005426FE">
      <w:r>
        <w:t>Een primair besluit en een eventuele beoordeling of handhaving mogen niet willekeurig of</w:t>
      </w:r>
    </w:p>
    <w:p w14:paraId="55C6C53E" w14:textId="77777777" w:rsidR="005426FE" w:rsidRDefault="005426FE" w:rsidP="005426FE">
      <w:r>
        <w:t>uitsluitend geautomatiseerd door een algoritme of AI-systeem worden genomen. Er is een</w:t>
      </w:r>
    </w:p>
    <w:p w14:paraId="4589D13C" w14:textId="77777777" w:rsidR="005426FE" w:rsidRDefault="005426FE" w:rsidP="005426FE">
      <w:r>
        <w:t>onmiskenbaar wettelijk vereiste van fysieke functiescheiding en persoonlijke beoordeling</w:t>
      </w:r>
    </w:p>
    <w:p w14:paraId="532CD259" w14:textId="77777777" w:rsidR="005426FE" w:rsidRDefault="005426FE" w:rsidP="005426FE">
      <w:r>
        <w:t>door twee verschillende, daartoe bevoegde personen.</w:t>
      </w:r>
    </w:p>
    <w:p w14:paraId="798E7B38" w14:textId="77777777" w:rsidR="005426FE" w:rsidRDefault="005426FE" w:rsidP="005426FE">
      <w:r w:rsidRPr="005426FE">
        <w:rPr>
          <w:b/>
          <w:bCs/>
        </w:rPr>
        <w:t>• Vraag:</w:t>
      </w:r>
      <w:r>
        <w:t xml:space="preserve"> Welke twee fysieke, individuele ambtenaren zijn persoonlijk verantwoordelijk</w:t>
      </w:r>
    </w:p>
    <w:p w14:paraId="6A19F9D8" w14:textId="77777777" w:rsidR="005426FE" w:rsidRDefault="005426FE" w:rsidP="005426FE">
      <w:r>
        <w:t>geweest voor respectievelijk het opleggen van deze maatregel en de beoordeling daarvan?</w:t>
      </w:r>
    </w:p>
    <w:p w14:paraId="0192BFE5" w14:textId="77777777" w:rsidR="005426FE" w:rsidRDefault="005426FE" w:rsidP="005426FE">
      <w:r>
        <w:t>• Ik verzoek u hierbij om de handtekeningen en ambtsnamen van deze twee personen te</w:t>
      </w:r>
    </w:p>
    <w:p w14:paraId="75D8614C" w14:textId="77777777" w:rsidR="005426FE" w:rsidRDefault="005426FE" w:rsidP="005426FE">
      <w:r>
        <w:lastRenderedPageBreak/>
        <w:t>overleggen. Bij gebreke hiervan is het besluit onbevoegd genomen en derhalve nietig.</w:t>
      </w:r>
    </w:p>
    <w:p w14:paraId="091987CA" w14:textId="724AC1A7" w:rsidR="005426FE" w:rsidRPr="005426FE" w:rsidRDefault="005426FE" w:rsidP="005426FE">
      <w:pPr>
        <w:rPr>
          <w:b/>
          <w:bCs/>
          <w:color w:val="0070C0"/>
          <w:u w:val="single"/>
        </w:rPr>
      </w:pPr>
      <w:r w:rsidRPr="005426FE">
        <w:rPr>
          <w:b/>
          <w:bCs/>
          <w:color w:val="0070C0"/>
          <w:u w:val="single"/>
        </w:rPr>
        <w:t>2. Schending van rechtszekerheid en datakluizen</w:t>
      </w:r>
      <w:r>
        <w:rPr>
          <w:b/>
          <w:bCs/>
          <w:color w:val="0070C0"/>
          <w:u w:val="single"/>
        </w:rPr>
        <w:t>:</w:t>
      </w:r>
    </w:p>
    <w:p w14:paraId="13BCC4AA" w14:textId="77777777" w:rsidR="005426FE" w:rsidRDefault="005426FE" w:rsidP="005426FE">
      <w:r>
        <w:t>Er bestaat gerede twijfel over de rechtmatigheid van de gebruikte gegevensverwerking, de</w:t>
      </w:r>
    </w:p>
    <w:p w14:paraId="4BD158FE" w14:textId="77777777" w:rsidR="005426FE" w:rsidRDefault="005426FE" w:rsidP="005426FE">
      <w:r>
        <w:t>opslag in interne datakluizen en het ontbreken van transparantie over hoe deze</w:t>
      </w:r>
    </w:p>
    <w:p w14:paraId="394FDAB2" w14:textId="77777777" w:rsidR="005426FE" w:rsidRDefault="005426FE" w:rsidP="005426FE">
      <w:r>
        <w:t>geautomatiseerde vorderingen tot stand zijn gekomen. Het geautomatiseerd afpersen van</w:t>
      </w:r>
    </w:p>
    <w:p w14:paraId="4785B103" w14:textId="77777777" w:rsidR="005426FE" w:rsidRDefault="005426FE" w:rsidP="005426FE">
      <w:r>
        <w:t>burgers zonder valide, door mensen getekende controle en met uitsluiting van elementaire</w:t>
      </w:r>
    </w:p>
    <w:p w14:paraId="6EE48B77" w14:textId="77777777" w:rsidR="005426FE" w:rsidRDefault="005426FE" w:rsidP="005426FE">
      <w:r>
        <w:t>rechtsbescherming is in strijd met de algemene beginselen van behoorlijk bestuur (abbb).</w:t>
      </w:r>
    </w:p>
    <w:p w14:paraId="50C74A18" w14:textId="37213B71" w:rsidR="005426FE" w:rsidRPr="005426FE" w:rsidRDefault="005426FE" w:rsidP="005426FE">
      <w:pPr>
        <w:rPr>
          <w:color w:val="0070C0"/>
          <w:u w:val="single"/>
        </w:rPr>
      </w:pPr>
      <w:r w:rsidRPr="005426FE">
        <w:rPr>
          <w:color w:val="0070C0"/>
          <w:u w:val="single"/>
        </w:rPr>
        <w:t>3. Verzoek om matiging / nihilstelling wegens betalingsonmacht</w:t>
      </w:r>
      <w:r>
        <w:rPr>
          <w:color w:val="0070C0"/>
          <w:u w:val="single"/>
        </w:rPr>
        <w:t>:</w:t>
      </w:r>
    </w:p>
    <w:p w14:paraId="087249EC" w14:textId="77777777" w:rsidR="005426FE" w:rsidRDefault="005426FE" w:rsidP="005426FE">
      <w:r>
        <w:t>Mocht u desondanks van mening zijn dat de vordering in stand kan blijven, dan beroep ik</w:t>
      </w:r>
    </w:p>
    <w:p w14:paraId="238A95FD" w14:textId="77777777" w:rsidR="005426FE" w:rsidRDefault="005426FE" w:rsidP="005426FE">
      <w:r>
        <w:t>mij op mijn volledige betalingsonmacht. Door omstandigheden buiten mijn schuld ben ik</w:t>
      </w:r>
    </w:p>
    <w:p w14:paraId="16A8C7AE" w14:textId="77777777" w:rsidR="005426FE" w:rsidRDefault="005426FE" w:rsidP="005426FE">
      <w:r>
        <w:t>financieel niet in staat om enig bedrag te voldoen. Verdere verhogingen of ingrijpende</w:t>
      </w:r>
    </w:p>
    <w:p w14:paraId="64011D99" w14:textId="77777777" w:rsidR="005426FE" w:rsidRDefault="005426FE" w:rsidP="005426FE">
      <w:r>
        <w:t>maatregelen – waaronder eventuele maatregelen die de mobiliteit of bestaanszekerheid</w:t>
      </w:r>
    </w:p>
    <w:p w14:paraId="19D96A0D" w14:textId="77777777" w:rsidR="005426FE" w:rsidRDefault="005426FE" w:rsidP="005426FE">
      <w:r>
        <w:t>blokkeren – leiden uitsluitend tot disproportionele en onrechtmatige benadeling in strijd</w:t>
      </w:r>
    </w:p>
    <w:p w14:paraId="44C624AD" w14:textId="77777777" w:rsidR="005426FE" w:rsidRDefault="005426FE" w:rsidP="005426FE">
      <w:r>
        <w:t>met het evenredigheidsbeginsel (Artikel 3:4 Awb).</w:t>
      </w:r>
    </w:p>
    <w:p w14:paraId="0079E448" w14:textId="7720CE8A" w:rsidR="005426FE" w:rsidRPr="005426FE" w:rsidRDefault="005426FE" w:rsidP="005426FE">
      <w:pPr>
        <w:rPr>
          <w:b/>
          <w:bCs/>
          <w:color w:val="0070C0"/>
          <w:u w:val="single"/>
        </w:rPr>
      </w:pPr>
      <w:r w:rsidRPr="005426FE">
        <w:rPr>
          <w:b/>
          <w:bCs/>
          <w:color w:val="0070C0"/>
          <w:u w:val="single"/>
        </w:rPr>
        <w:t>Conclusie en eis</w:t>
      </w:r>
      <w:r w:rsidRPr="005426FE">
        <w:rPr>
          <w:b/>
          <w:bCs/>
          <w:color w:val="0070C0"/>
          <w:u w:val="single"/>
        </w:rPr>
        <w:t>:</w:t>
      </w:r>
    </w:p>
    <w:p w14:paraId="5F37530E" w14:textId="77777777" w:rsidR="005426FE" w:rsidRDefault="005426FE" w:rsidP="005426FE">
      <w:r>
        <w:t>Gelet op het vorenstaande verzoek ik u:</w:t>
      </w:r>
    </w:p>
    <w:p w14:paraId="687A2311" w14:textId="77777777" w:rsidR="005426FE" w:rsidRDefault="005426FE" w:rsidP="005426FE">
      <w:r>
        <w:t>1. De bestreden beslissing / strafbeschikking / aanmaning per direct in te trekken dan wel</w:t>
      </w:r>
    </w:p>
    <w:p w14:paraId="30A02675" w14:textId="77777777" w:rsidR="005426FE" w:rsidRDefault="005426FE" w:rsidP="005426FE">
      <w:r>
        <w:t>nietig te verklaren bij gebreke aan wettelijk mandaat en persoonlijke ondertekening;</w:t>
      </w:r>
    </w:p>
    <w:p w14:paraId="0AF023D5" w14:textId="77777777" w:rsidR="005426FE" w:rsidRDefault="005426FE" w:rsidP="005426FE">
      <w:r>
        <w:t>2. Mij per omgaande de gevraagde fysieke handtekeningen en ambtenarennamen te</w:t>
      </w:r>
    </w:p>
    <w:p w14:paraId="399B673D" w14:textId="77777777" w:rsidR="005426FE" w:rsidRDefault="005426FE" w:rsidP="005426FE">
      <w:r>
        <w:t>verstrekken, alsmede eventuele onterechte verhogingen of maatregelen ongedaan te</w:t>
      </w:r>
    </w:p>
    <w:p w14:paraId="19D4663B" w14:textId="77777777" w:rsidR="005426FE" w:rsidRDefault="005426FE" w:rsidP="005426FE">
      <w:r>
        <w:t>maken;</w:t>
      </w:r>
    </w:p>
    <w:p w14:paraId="04629B76" w14:textId="77777777" w:rsidR="005426FE" w:rsidRDefault="005426FE" w:rsidP="005426FE">
      <w:r>
        <w:t>3. Alle incasso- en invorderingsmaatregelen onmiddellijk te staken zolang dit bezwaar niet</w:t>
      </w:r>
    </w:p>
    <w:p w14:paraId="55F2AFEB" w14:textId="77777777" w:rsidR="005426FE" w:rsidRDefault="005426FE" w:rsidP="005426FE">
      <w:r>
        <w:t>rechtmatig en door een menselijke ambtenaar is afgehandeld.</w:t>
      </w:r>
    </w:p>
    <w:p w14:paraId="7F91659F" w14:textId="07F47E73" w:rsidR="005426FE" w:rsidRDefault="005426FE" w:rsidP="005426FE">
      <w:r>
        <w:t>In afwachting van uw schriftelijke reactie verblijf ik,</w:t>
      </w:r>
    </w:p>
    <w:p w14:paraId="57BDE70B" w14:textId="77777777" w:rsidR="005426FE" w:rsidRDefault="005426FE" w:rsidP="005426FE">
      <w:r>
        <w:t>Hoogachtend,</w:t>
      </w:r>
    </w:p>
    <w:p w14:paraId="2B557E78" w14:textId="77777777" w:rsidR="005426FE" w:rsidRPr="005426FE" w:rsidRDefault="005426FE" w:rsidP="005426FE">
      <w:pPr>
        <w:rPr>
          <w:highlight w:val="yellow"/>
        </w:rPr>
      </w:pPr>
      <w:r>
        <w:t>(</w:t>
      </w:r>
      <w:r w:rsidRPr="005426FE">
        <w:rPr>
          <w:highlight w:val="yellow"/>
        </w:rPr>
        <w:t>Handtekening)</w:t>
      </w:r>
    </w:p>
    <w:p w14:paraId="09E18389" w14:textId="77777777" w:rsidR="005426FE" w:rsidRPr="005426FE" w:rsidRDefault="005426FE" w:rsidP="005426FE">
      <w:pPr>
        <w:rPr>
          <w:highlight w:val="yellow"/>
        </w:rPr>
      </w:pPr>
      <w:r w:rsidRPr="005426FE">
        <w:rPr>
          <w:highlight w:val="yellow"/>
        </w:rPr>
        <w:t>Naam: [Jouw Voornaam en Achternaam]</w:t>
      </w:r>
    </w:p>
    <w:p w14:paraId="2B7FCC41" w14:textId="77777777" w:rsidR="005426FE" w:rsidRPr="005426FE" w:rsidRDefault="005426FE" w:rsidP="005426FE">
      <w:pPr>
        <w:rPr>
          <w:highlight w:val="yellow"/>
        </w:rPr>
      </w:pPr>
      <w:r w:rsidRPr="005426FE">
        <w:rPr>
          <w:highlight w:val="yellow"/>
        </w:rPr>
        <w:t>Adres: [Jouw Straat en Huisnummer]</w:t>
      </w:r>
    </w:p>
    <w:p w14:paraId="60CB96E7" w14:textId="77777777" w:rsidR="005426FE" w:rsidRPr="005426FE" w:rsidRDefault="005426FE" w:rsidP="005426FE">
      <w:pPr>
        <w:rPr>
          <w:highlight w:val="yellow"/>
        </w:rPr>
      </w:pPr>
      <w:r w:rsidRPr="005426FE">
        <w:rPr>
          <w:highlight w:val="yellow"/>
        </w:rPr>
        <w:t>Postcode en Woonplaats: [Jouw Postcode en Woonplaats]</w:t>
      </w:r>
    </w:p>
    <w:p w14:paraId="309413C2" w14:textId="7D690C15" w:rsidR="00C0275B" w:rsidRDefault="005426FE" w:rsidP="005426FE">
      <w:r w:rsidRPr="005426FE">
        <w:rPr>
          <w:highlight w:val="yellow"/>
        </w:rPr>
        <w:t>Geboortedatum: [Jouw Geboortedatum]</w:t>
      </w:r>
    </w:p>
    <w:sectPr w:rsidR="00C02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FE"/>
    <w:rsid w:val="002144D6"/>
    <w:rsid w:val="005426FE"/>
    <w:rsid w:val="00C0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4C1D9"/>
  <w15:chartTrackingRefBased/>
  <w15:docId w15:val="{77EC5FB7-2191-4185-A629-56FAE4BF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2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2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26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2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26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2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2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2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2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26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2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26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26F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26F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26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26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26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26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2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2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2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2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2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26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26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26F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26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26F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26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599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geurts</dc:creator>
  <cp:keywords/>
  <dc:description/>
  <cp:lastModifiedBy>eric geurts</cp:lastModifiedBy>
  <cp:revision>1</cp:revision>
  <dcterms:created xsi:type="dcterms:W3CDTF">2026-09-27T10:14:00Z</dcterms:created>
  <dcterms:modified xsi:type="dcterms:W3CDTF">2026-09-27T10:21:00Z</dcterms:modified>
</cp:coreProperties>
</file>