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9ACD0" w14:textId="77777777" w:rsidR="00C82AA2" w:rsidRPr="00C82AA2" w:rsidRDefault="00C82AA2" w:rsidP="00C82AA2">
      <w:pPr>
        <w:jc w:val="center"/>
        <w:rPr>
          <w:b/>
          <w:bCs/>
          <w:color w:val="EE0000"/>
          <w:sz w:val="20"/>
          <w:szCs w:val="20"/>
        </w:rPr>
      </w:pPr>
      <w:r w:rsidRPr="00C82AA2">
        <w:rPr>
          <w:b/>
          <w:bCs/>
          <w:color w:val="EE0000"/>
          <w:sz w:val="20"/>
          <w:szCs w:val="20"/>
        </w:rPr>
        <w:t>BEZWAAR- EN VERZOEKSCHRIFT</w:t>
      </w:r>
    </w:p>
    <w:p w14:paraId="5FA77BA1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Aan:</w:t>
      </w:r>
    </w:p>
    <w:p w14:paraId="373EC80C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De Belastingdienst / Centrale Administratie</w:t>
      </w:r>
    </w:p>
    <w:p w14:paraId="7E8D5829" w14:textId="5C4E1D65" w:rsidR="00C82AA2" w:rsidRPr="00C82AA2" w:rsidRDefault="00C82AA2" w:rsidP="00C82AA2">
      <w:pPr>
        <w:rPr>
          <w:sz w:val="20"/>
          <w:szCs w:val="20"/>
          <w:highlight w:val="yellow"/>
        </w:rPr>
      </w:pPr>
      <w:r w:rsidRPr="00C82AA2">
        <w:rPr>
          <w:sz w:val="20"/>
          <w:szCs w:val="20"/>
          <w:highlight w:val="yellow"/>
        </w:rPr>
        <w:t>[Invullen: relevante eenheid / kantoor / postbus]</w:t>
      </w:r>
      <w:r>
        <w:rPr>
          <w:sz w:val="20"/>
          <w:szCs w:val="20"/>
          <w:highlight w:val="yellow"/>
        </w:rPr>
        <w:t>.</w:t>
      </w:r>
    </w:p>
    <w:p w14:paraId="0F7C1B01" w14:textId="6831DF3D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  <w:highlight w:val="yellow"/>
        </w:rPr>
        <w:t>[Invullen: Postcode en Plaats]</w:t>
      </w:r>
      <w:r>
        <w:rPr>
          <w:sz w:val="20"/>
          <w:szCs w:val="20"/>
        </w:rPr>
        <w:t>.</w:t>
      </w:r>
    </w:p>
    <w:p w14:paraId="27249D74" w14:textId="22B0802C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 xml:space="preserve">Datum: </w:t>
      </w:r>
      <w:r w:rsidRPr="00C82AA2">
        <w:rPr>
          <w:sz w:val="20"/>
          <w:szCs w:val="20"/>
          <w:highlight w:val="yellow"/>
        </w:rPr>
        <w:t>[Datum, bijv. 27 september 2026]</w:t>
      </w:r>
      <w:r>
        <w:rPr>
          <w:sz w:val="20"/>
          <w:szCs w:val="20"/>
        </w:rPr>
        <w:t>.</w:t>
      </w:r>
    </w:p>
    <w:p w14:paraId="42B9256F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Betreft: Bezwaar tegen aanslag / beschikking / naheffing en beroep op nietigheid</w:t>
      </w:r>
    </w:p>
    <w:p w14:paraId="53DDF94D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wegens geautomatiseerde besluitvorming en mandaatschending</w:t>
      </w:r>
    </w:p>
    <w:p w14:paraId="05B1E0FC" w14:textId="3E24BE9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 xml:space="preserve">Aanslagnummer / Kenmerk: </w:t>
      </w:r>
      <w:r w:rsidRPr="00C82AA2">
        <w:rPr>
          <w:sz w:val="20"/>
          <w:szCs w:val="20"/>
          <w:highlight w:val="yellow"/>
        </w:rPr>
        <w:t>[Voer hier het aanslagnummer of kenmerk in]</w:t>
      </w:r>
      <w:r>
        <w:rPr>
          <w:sz w:val="20"/>
          <w:szCs w:val="20"/>
        </w:rPr>
        <w:t>.</w:t>
      </w:r>
    </w:p>
    <w:p w14:paraId="1410C724" w14:textId="1F670CD9" w:rsid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 xml:space="preserve">Burgerservicenummer (BSN): </w:t>
      </w:r>
      <w:r w:rsidRPr="00C82AA2">
        <w:rPr>
          <w:sz w:val="20"/>
          <w:szCs w:val="20"/>
          <w:highlight w:val="yellow"/>
        </w:rPr>
        <w:t>[Voer hier uw BSN in]</w:t>
      </w:r>
      <w:r>
        <w:rPr>
          <w:sz w:val="20"/>
          <w:szCs w:val="20"/>
        </w:rPr>
        <w:t>.</w:t>
      </w:r>
    </w:p>
    <w:p w14:paraId="60B44B35" w14:textId="77777777" w:rsidR="00C82AA2" w:rsidRPr="00C82AA2" w:rsidRDefault="00C82AA2" w:rsidP="00C82AA2">
      <w:pPr>
        <w:rPr>
          <w:sz w:val="20"/>
          <w:szCs w:val="20"/>
        </w:rPr>
      </w:pPr>
    </w:p>
    <w:p w14:paraId="62B46E44" w14:textId="77777777" w:rsidR="00C82AA2" w:rsidRDefault="00C82AA2" w:rsidP="00C82AA2">
      <w:pPr>
        <w:rPr>
          <w:b/>
          <w:bCs/>
          <w:sz w:val="20"/>
          <w:szCs w:val="20"/>
        </w:rPr>
      </w:pPr>
      <w:r w:rsidRPr="00C82AA2">
        <w:rPr>
          <w:b/>
          <w:bCs/>
          <w:sz w:val="20"/>
          <w:szCs w:val="20"/>
        </w:rPr>
        <w:t>Geachte heer, mevrouw,</w:t>
      </w:r>
    </w:p>
    <w:p w14:paraId="05CDAAF9" w14:textId="77777777" w:rsidR="00C82AA2" w:rsidRPr="00C82AA2" w:rsidRDefault="00C82AA2" w:rsidP="00C82AA2">
      <w:pPr>
        <w:rPr>
          <w:b/>
          <w:bCs/>
          <w:sz w:val="20"/>
          <w:szCs w:val="20"/>
        </w:rPr>
      </w:pPr>
    </w:p>
    <w:p w14:paraId="3EF71DC4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Hierbij teken ik, ondergetekende, tijdig en formeel bezwaar aan tegen de aan mij</w:t>
      </w:r>
    </w:p>
    <w:p w14:paraId="293DB3BC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toegezonden belastingaanslag / beschikking / naheffing met bovenstaand kenmerk</w:t>
      </w:r>
    </w:p>
    <w:p w14:paraId="3F24EA5F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(waaronder eventueel daaraan gekoppelde boetes, verhogingen of</w:t>
      </w:r>
    </w:p>
    <w:p w14:paraId="06400566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invorderingsmaatregelen).</w:t>
      </w:r>
    </w:p>
    <w:p w14:paraId="611BC716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Daarnaast verzoek ik u per omgaande om volledige openheid van zaken en vernietiging c.q.</w:t>
      </w:r>
    </w:p>
    <w:p w14:paraId="01B17734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opschorting van de vordering op grond van de hierna volgende juridische gronden.</w:t>
      </w:r>
    </w:p>
    <w:p w14:paraId="1036C210" w14:textId="01E7C23F" w:rsidR="00C82AA2" w:rsidRPr="00C82AA2" w:rsidRDefault="00C82AA2" w:rsidP="00C82AA2">
      <w:pPr>
        <w:rPr>
          <w:b/>
          <w:bCs/>
          <w:color w:val="0070C0"/>
          <w:sz w:val="20"/>
          <w:szCs w:val="20"/>
          <w:u w:val="single"/>
        </w:rPr>
      </w:pPr>
      <w:r w:rsidRPr="00C82AA2">
        <w:rPr>
          <w:b/>
          <w:bCs/>
          <w:color w:val="0070C0"/>
          <w:sz w:val="20"/>
          <w:szCs w:val="20"/>
          <w:u w:val="single"/>
        </w:rPr>
        <w:t>1. Ontbreken van wettelijk mandaat en geautomatiseerde besluitvorming</w:t>
      </w:r>
      <w:r w:rsidRPr="00C82AA2">
        <w:rPr>
          <w:b/>
          <w:bCs/>
          <w:color w:val="0070C0"/>
          <w:sz w:val="20"/>
          <w:szCs w:val="20"/>
          <w:u w:val="single"/>
        </w:rPr>
        <w:t>:</w:t>
      </w:r>
    </w:p>
    <w:p w14:paraId="1FBF8DD3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(Artikel 10:3 Awb)</w:t>
      </w:r>
    </w:p>
    <w:p w14:paraId="64B0F6B7" w14:textId="77777777" w:rsid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Uit recente jurisprudentie en openbare verantwoordingen (waaronder de arresten van de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>Hoge Raad der</w:t>
      </w:r>
    </w:p>
    <w:p w14:paraId="5397B9A8" w14:textId="77777777" w:rsid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Nederlanden, te weten ECLI:NL:HR:2002:AD9084 en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 xml:space="preserve">ECLI:NL:HR:2007:AZ8572, als bevestigd in recente </w:t>
      </w:r>
    </w:p>
    <w:p w14:paraId="2EE5186D" w14:textId="4AD6BD54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rechtspraak zoals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>ECLI:NL:RBZWB:2026:4257) volgt dat de besluitvorming binnen bestuursorganen en de</w:t>
      </w:r>
    </w:p>
    <w:p w14:paraId="25E6DAA0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Belastingdienst moet voldoen aan strikte waarborgen.</w:t>
      </w:r>
    </w:p>
    <w:p w14:paraId="245DFB7A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Een primair besluit, aanslag of naheffing en een eventuele beoordeling daarvan mogen niet</w:t>
      </w:r>
    </w:p>
    <w:p w14:paraId="44853882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willekeurig of uitsluitend geautomatiseerd door een algoritme of geautomatiseerd systeem</w:t>
      </w:r>
    </w:p>
    <w:p w14:paraId="45D5AE1D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worden genomen. Er is een onmiskenbaar wettelijk vereiste van fysieke functiescheiding en</w:t>
      </w:r>
    </w:p>
    <w:p w14:paraId="3185750A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persoonlijke beoordeling door twee verschillende, daartoe bevoegde personen.</w:t>
      </w:r>
    </w:p>
    <w:p w14:paraId="67E7C6B0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b/>
          <w:bCs/>
          <w:color w:val="0070C0"/>
          <w:sz w:val="20"/>
          <w:szCs w:val="20"/>
        </w:rPr>
        <w:t xml:space="preserve">• </w:t>
      </w:r>
      <w:r w:rsidRPr="00C82AA2">
        <w:rPr>
          <w:b/>
          <w:bCs/>
          <w:color w:val="0070C0"/>
          <w:sz w:val="20"/>
          <w:szCs w:val="20"/>
          <w:u w:val="single"/>
        </w:rPr>
        <w:t>Vraag</w:t>
      </w:r>
      <w:r w:rsidRPr="00C82AA2">
        <w:rPr>
          <w:b/>
          <w:bCs/>
          <w:color w:val="0070C0"/>
          <w:sz w:val="20"/>
          <w:szCs w:val="20"/>
        </w:rPr>
        <w:t>:</w:t>
      </w:r>
      <w:r w:rsidRPr="00C82AA2">
        <w:rPr>
          <w:color w:val="0070C0"/>
          <w:sz w:val="20"/>
          <w:szCs w:val="20"/>
        </w:rPr>
        <w:t xml:space="preserve"> </w:t>
      </w:r>
      <w:r w:rsidRPr="00C82AA2">
        <w:rPr>
          <w:sz w:val="20"/>
          <w:szCs w:val="20"/>
        </w:rPr>
        <w:t>Welke twee fysieke, individuele ambtenaren zijn persoonlijk verantwoordelijk</w:t>
      </w:r>
    </w:p>
    <w:p w14:paraId="41BE47C5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geweest voor respectievelijk het vaststellen van deze aanslag en de beoordeling daarvan?</w:t>
      </w:r>
    </w:p>
    <w:p w14:paraId="3BD437BE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• Ik verzoek u hierbij om de handtekeningen en ambtsnamen van deze twee personen te</w:t>
      </w:r>
    </w:p>
    <w:p w14:paraId="576B526F" w14:textId="77777777" w:rsid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overleggen. Bij gebreke hiervan is het besluit onbevoegd genomen en derhalve nietig.</w:t>
      </w:r>
    </w:p>
    <w:p w14:paraId="4B464111" w14:textId="2B2A1BE7" w:rsidR="00C82AA2" w:rsidRPr="00C82AA2" w:rsidRDefault="00C82AA2" w:rsidP="00C82AA2">
      <w:pPr>
        <w:rPr>
          <w:b/>
          <w:bCs/>
          <w:color w:val="0070C0"/>
          <w:sz w:val="20"/>
          <w:szCs w:val="20"/>
          <w:u w:val="single"/>
        </w:rPr>
      </w:pPr>
      <w:r w:rsidRPr="00C82AA2">
        <w:rPr>
          <w:b/>
          <w:bCs/>
          <w:color w:val="0070C0"/>
          <w:sz w:val="20"/>
          <w:szCs w:val="20"/>
          <w:u w:val="single"/>
        </w:rPr>
        <w:lastRenderedPageBreak/>
        <w:t>2. Schending van rechtszekerheid en datakluizen</w:t>
      </w:r>
      <w:r>
        <w:rPr>
          <w:b/>
          <w:bCs/>
          <w:color w:val="0070C0"/>
          <w:sz w:val="20"/>
          <w:szCs w:val="20"/>
          <w:u w:val="single"/>
        </w:rPr>
        <w:t>:</w:t>
      </w:r>
    </w:p>
    <w:p w14:paraId="70DC8A5C" w14:textId="77777777" w:rsid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Er bestaat gerede twijfel over de rechtmatigheid van de gebruikte gegevensverwerking, de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>opslag in interne</w:t>
      </w:r>
    </w:p>
    <w:p w14:paraId="025D08C6" w14:textId="77777777" w:rsid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datakluizen en het ontbreken van transparantie over hoe deze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 xml:space="preserve">geautomatiseerde belastingaanslagen tot stand </w:t>
      </w:r>
    </w:p>
    <w:p w14:paraId="42AE5390" w14:textId="77777777" w:rsid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zijn gekomen. Het geautomatiseerd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 xml:space="preserve">opleggen van vorderingen en boetes zonder valide, door mensen </w:t>
      </w:r>
    </w:p>
    <w:p w14:paraId="6A2DB67C" w14:textId="77777777" w:rsid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getekende controle en met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 xml:space="preserve">uitsluiting van elementaire rechtsbescherming is in strijd met de algemene </w:t>
      </w:r>
    </w:p>
    <w:p w14:paraId="1530F615" w14:textId="0A1270E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beginselen van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>behoorlijk bestuur (abbb).</w:t>
      </w:r>
    </w:p>
    <w:p w14:paraId="125D4A97" w14:textId="00821015" w:rsidR="00C82AA2" w:rsidRPr="00C82AA2" w:rsidRDefault="00C82AA2" w:rsidP="00C82AA2">
      <w:pPr>
        <w:rPr>
          <w:b/>
          <w:bCs/>
          <w:color w:val="0070C0"/>
          <w:sz w:val="20"/>
          <w:szCs w:val="20"/>
          <w:u w:val="single"/>
        </w:rPr>
      </w:pPr>
      <w:r w:rsidRPr="00C82AA2">
        <w:rPr>
          <w:b/>
          <w:bCs/>
          <w:color w:val="0070C0"/>
          <w:sz w:val="20"/>
          <w:szCs w:val="20"/>
          <w:u w:val="single"/>
        </w:rPr>
        <w:t>3. Verzoek om matiging / nihilstelling wegens betalingsonmacht</w:t>
      </w:r>
      <w:r>
        <w:rPr>
          <w:b/>
          <w:bCs/>
          <w:color w:val="0070C0"/>
          <w:sz w:val="20"/>
          <w:szCs w:val="20"/>
          <w:u w:val="single"/>
        </w:rPr>
        <w:t>:</w:t>
      </w:r>
    </w:p>
    <w:p w14:paraId="73E7236C" w14:textId="77777777" w:rsid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Mocht u desondanks van mening zijn dat de vordering in stand kan blijven, dan beroep ik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>mij op mijn volledige</w:t>
      </w:r>
      <w:r>
        <w:rPr>
          <w:sz w:val="20"/>
          <w:szCs w:val="20"/>
        </w:rPr>
        <w:t xml:space="preserve"> </w:t>
      </w:r>
    </w:p>
    <w:p w14:paraId="6CF682E4" w14:textId="77777777" w:rsid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betalingsonmacht. Door omstandigheden buiten mijn schuld ben ik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>financieel niet in staat om enig bedrag te</w:t>
      </w:r>
    </w:p>
    <w:p w14:paraId="41647D98" w14:textId="77777777" w:rsidR="00C82AA2" w:rsidRDefault="00C82AA2" w:rsidP="00C82AA2">
      <w:pPr>
        <w:ind w:right="-567"/>
        <w:rPr>
          <w:sz w:val="20"/>
          <w:szCs w:val="20"/>
        </w:rPr>
      </w:pPr>
      <w:r w:rsidRPr="00C82AA2">
        <w:rPr>
          <w:sz w:val="20"/>
          <w:szCs w:val="20"/>
        </w:rPr>
        <w:t>voldoen. Verdere verhogingen,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>invorderingsmaatregelen of beslagleggingen – die de elementaire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 xml:space="preserve">bestaanszekerheid </w:t>
      </w:r>
    </w:p>
    <w:p w14:paraId="4244C90F" w14:textId="77777777" w:rsidR="00C82AA2" w:rsidRDefault="00C82AA2" w:rsidP="00C82AA2">
      <w:pPr>
        <w:ind w:right="-567"/>
        <w:rPr>
          <w:sz w:val="20"/>
          <w:szCs w:val="20"/>
        </w:rPr>
      </w:pPr>
      <w:r w:rsidRPr="00C82AA2">
        <w:rPr>
          <w:sz w:val="20"/>
          <w:szCs w:val="20"/>
        </w:rPr>
        <w:t>direct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>raken – leiden uitsluitend tot disproportionele en onrechtmatige benadeling in strijd met</w:t>
      </w:r>
      <w:r>
        <w:rPr>
          <w:sz w:val="20"/>
          <w:szCs w:val="20"/>
        </w:rPr>
        <w:t xml:space="preserve"> </w:t>
      </w:r>
      <w:r w:rsidRPr="00C82AA2">
        <w:rPr>
          <w:sz w:val="20"/>
          <w:szCs w:val="20"/>
        </w:rPr>
        <w:t>het</w:t>
      </w:r>
      <w:r>
        <w:rPr>
          <w:sz w:val="20"/>
          <w:szCs w:val="20"/>
        </w:rPr>
        <w:t xml:space="preserve"> </w:t>
      </w:r>
    </w:p>
    <w:p w14:paraId="3C02A7A1" w14:textId="381D2DAD" w:rsidR="00C82AA2" w:rsidRPr="00C82AA2" w:rsidRDefault="00C82AA2" w:rsidP="00C82AA2">
      <w:pPr>
        <w:ind w:right="-567"/>
        <w:rPr>
          <w:sz w:val="20"/>
          <w:szCs w:val="20"/>
        </w:rPr>
      </w:pPr>
      <w:r w:rsidRPr="00C82AA2">
        <w:rPr>
          <w:sz w:val="20"/>
          <w:szCs w:val="20"/>
        </w:rPr>
        <w:t>evenredigheidsbeginsel (Artikel 3:4 Awb).Conclusie en eis</w:t>
      </w:r>
      <w:r>
        <w:rPr>
          <w:sz w:val="20"/>
          <w:szCs w:val="20"/>
        </w:rPr>
        <w:t>.</w:t>
      </w:r>
    </w:p>
    <w:p w14:paraId="4CE597D7" w14:textId="77777777" w:rsidR="00C82AA2" w:rsidRPr="00C82AA2" w:rsidRDefault="00C82AA2" w:rsidP="00C82AA2">
      <w:pPr>
        <w:rPr>
          <w:b/>
          <w:bCs/>
          <w:color w:val="0070C0"/>
          <w:sz w:val="20"/>
          <w:szCs w:val="20"/>
          <w:u w:val="single"/>
        </w:rPr>
      </w:pPr>
      <w:r w:rsidRPr="00C82AA2">
        <w:rPr>
          <w:b/>
          <w:bCs/>
          <w:color w:val="0070C0"/>
          <w:sz w:val="20"/>
          <w:szCs w:val="20"/>
          <w:u w:val="single"/>
        </w:rPr>
        <w:t>Gelet op het vorenstaande verzoek ik u:</w:t>
      </w:r>
    </w:p>
    <w:p w14:paraId="1EFEF078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1. De bestreden aanslag / beschikking / naheffing per direct te vernietigen dan wel op nihil</w:t>
      </w:r>
    </w:p>
    <w:p w14:paraId="355BEB82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te stellen bij gebreke aan wettelijk mandaat en persoonlijke ondertekening;</w:t>
      </w:r>
    </w:p>
    <w:p w14:paraId="2266B1BF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2. Mij per omgaande de gevraagde fysieke handtekeningen en ambtenarennamen te</w:t>
      </w:r>
    </w:p>
    <w:p w14:paraId="58BDA5DB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verstrekken, alsmede eventuele onterechte boetes of verhogingen ongedaan te maken;</w:t>
      </w:r>
    </w:p>
    <w:p w14:paraId="7E90A89C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3. Alle invorderingsmaatregelen en dwanginvorderingen onmiddellijk te staken zolang dit</w:t>
      </w:r>
    </w:p>
    <w:p w14:paraId="0EA151A6" w14:textId="77777777" w:rsidR="00C82AA2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bezwaar niet rechtmatig en door een menselijke ambtenaar is afgehandeld.</w:t>
      </w:r>
    </w:p>
    <w:p w14:paraId="5DC61336" w14:textId="77777777" w:rsid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In afwachting van uw schriftelijke reactie verblijf ik,</w:t>
      </w:r>
    </w:p>
    <w:p w14:paraId="670F1A6F" w14:textId="77777777" w:rsidR="00C82AA2" w:rsidRPr="00C82AA2" w:rsidRDefault="00C82AA2" w:rsidP="00C82AA2">
      <w:pPr>
        <w:rPr>
          <w:sz w:val="20"/>
          <w:szCs w:val="20"/>
        </w:rPr>
      </w:pPr>
    </w:p>
    <w:p w14:paraId="12DBEA84" w14:textId="77777777" w:rsid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</w:rPr>
        <w:t>Hoogachtend,</w:t>
      </w:r>
    </w:p>
    <w:p w14:paraId="4E88F88C" w14:textId="77777777" w:rsidR="00C82AA2" w:rsidRPr="00C82AA2" w:rsidRDefault="00C82AA2" w:rsidP="00C82AA2">
      <w:pPr>
        <w:rPr>
          <w:sz w:val="20"/>
          <w:szCs w:val="20"/>
        </w:rPr>
      </w:pPr>
    </w:p>
    <w:p w14:paraId="19C09303" w14:textId="77777777" w:rsidR="00C82AA2" w:rsidRPr="00C82AA2" w:rsidRDefault="00C82AA2" w:rsidP="00C82AA2">
      <w:pPr>
        <w:rPr>
          <w:sz w:val="20"/>
          <w:szCs w:val="20"/>
          <w:highlight w:val="yellow"/>
        </w:rPr>
      </w:pPr>
      <w:r w:rsidRPr="00C82AA2">
        <w:rPr>
          <w:sz w:val="20"/>
          <w:szCs w:val="20"/>
          <w:highlight w:val="yellow"/>
        </w:rPr>
        <w:t>(Handtekening)</w:t>
      </w:r>
    </w:p>
    <w:p w14:paraId="0BD49164" w14:textId="77777777" w:rsidR="00C82AA2" w:rsidRPr="00C82AA2" w:rsidRDefault="00C82AA2" w:rsidP="00C82AA2">
      <w:pPr>
        <w:rPr>
          <w:sz w:val="20"/>
          <w:szCs w:val="20"/>
          <w:highlight w:val="yellow"/>
        </w:rPr>
      </w:pPr>
      <w:r w:rsidRPr="00C82AA2">
        <w:rPr>
          <w:sz w:val="20"/>
          <w:szCs w:val="20"/>
          <w:highlight w:val="yellow"/>
        </w:rPr>
        <w:t>Naam: [Jouw Voornaam en Achternaam]</w:t>
      </w:r>
    </w:p>
    <w:p w14:paraId="74DA5EC0" w14:textId="77777777" w:rsidR="00C82AA2" w:rsidRPr="00C82AA2" w:rsidRDefault="00C82AA2" w:rsidP="00C82AA2">
      <w:pPr>
        <w:rPr>
          <w:sz w:val="20"/>
          <w:szCs w:val="20"/>
          <w:highlight w:val="yellow"/>
        </w:rPr>
      </w:pPr>
      <w:r w:rsidRPr="00C82AA2">
        <w:rPr>
          <w:sz w:val="20"/>
          <w:szCs w:val="20"/>
          <w:highlight w:val="yellow"/>
        </w:rPr>
        <w:t>Adres: [Jouw Straat en Huisnummer]</w:t>
      </w:r>
    </w:p>
    <w:p w14:paraId="7871D924" w14:textId="77777777" w:rsidR="00C82AA2" w:rsidRPr="00C82AA2" w:rsidRDefault="00C82AA2" w:rsidP="00C82AA2">
      <w:pPr>
        <w:rPr>
          <w:sz w:val="20"/>
          <w:szCs w:val="20"/>
          <w:highlight w:val="yellow"/>
        </w:rPr>
      </w:pPr>
      <w:r w:rsidRPr="00C82AA2">
        <w:rPr>
          <w:sz w:val="20"/>
          <w:szCs w:val="20"/>
          <w:highlight w:val="yellow"/>
        </w:rPr>
        <w:t>Postcode en Woonplaats: [Jouw Postcode en Woonplaats]</w:t>
      </w:r>
    </w:p>
    <w:p w14:paraId="42A441C6" w14:textId="77777777" w:rsidR="00C82AA2" w:rsidRPr="00C82AA2" w:rsidRDefault="00C82AA2" w:rsidP="00C82AA2">
      <w:pPr>
        <w:rPr>
          <w:sz w:val="20"/>
          <w:szCs w:val="20"/>
          <w:highlight w:val="yellow"/>
        </w:rPr>
      </w:pPr>
      <w:r w:rsidRPr="00C82AA2">
        <w:rPr>
          <w:sz w:val="20"/>
          <w:szCs w:val="20"/>
          <w:highlight w:val="yellow"/>
        </w:rPr>
        <w:t>Geboortedatum: [Jouw Geboortedatum]</w:t>
      </w:r>
    </w:p>
    <w:p w14:paraId="2CA31D51" w14:textId="327C20F9" w:rsidR="00C0275B" w:rsidRPr="00C82AA2" w:rsidRDefault="00C82AA2" w:rsidP="00C82AA2">
      <w:pPr>
        <w:rPr>
          <w:sz w:val="20"/>
          <w:szCs w:val="20"/>
        </w:rPr>
      </w:pPr>
      <w:r w:rsidRPr="00C82AA2">
        <w:rPr>
          <w:sz w:val="20"/>
          <w:szCs w:val="20"/>
          <w:highlight w:val="yellow"/>
        </w:rPr>
        <w:t>BSN: [Jouw Burgerservicenummer]</w:t>
      </w:r>
    </w:p>
    <w:sectPr w:rsidR="00C0275B" w:rsidRPr="00C82AA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D1F74" w14:textId="77777777" w:rsidR="00D35EE8" w:rsidRDefault="00D35EE8" w:rsidP="00C82AA2">
      <w:pPr>
        <w:spacing w:after="0" w:line="240" w:lineRule="auto"/>
      </w:pPr>
      <w:r>
        <w:separator/>
      </w:r>
    </w:p>
  </w:endnote>
  <w:endnote w:type="continuationSeparator" w:id="0">
    <w:p w14:paraId="31F5BEAF" w14:textId="77777777" w:rsidR="00D35EE8" w:rsidRDefault="00D35EE8" w:rsidP="00C82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3248774"/>
      <w:docPartObj>
        <w:docPartGallery w:val="Page Numbers (Bottom of Page)"/>
        <w:docPartUnique/>
      </w:docPartObj>
    </w:sdtPr>
    <w:sdtContent>
      <w:p w14:paraId="68070BD8" w14:textId="4C3C6128" w:rsidR="00C82AA2" w:rsidRDefault="00C82AA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A1D0B4" w14:textId="77777777" w:rsidR="00C82AA2" w:rsidRDefault="00C82A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F1C7C" w14:textId="77777777" w:rsidR="00D35EE8" w:rsidRDefault="00D35EE8" w:rsidP="00C82AA2">
      <w:pPr>
        <w:spacing w:after="0" w:line="240" w:lineRule="auto"/>
      </w:pPr>
      <w:r>
        <w:separator/>
      </w:r>
    </w:p>
  </w:footnote>
  <w:footnote w:type="continuationSeparator" w:id="0">
    <w:p w14:paraId="07874485" w14:textId="77777777" w:rsidR="00D35EE8" w:rsidRDefault="00D35EE8" w:rsidP="00C82A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AA2"/>
    <w:rsid w:val="002144D6"/>
    <w:rsid w:val="00C0275B"/>
    <w:rsid w:val="00C82AA2"/>
    <w:rsid w:val="00D3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0099E"/>
  <w15:chartTrackingRefBased/>
  <w15:docId w15:val="{3EC7B9AB-4734-4778-ABEE-6F05E21CB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8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8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8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8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8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8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8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8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8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8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8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8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82AA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82AA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82AA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82AA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82AA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82A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8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8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8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8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8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82AA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82AA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82AA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8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82AA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82AA2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82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2AA2"/>
  </w:style>
  <w:style w:type="paragraph" w:styleId="Voettekst">
    <w:name w:val="footer"/>
    <w:basedOn w:val="Standaard"/>
    <w:link w:val="VoettekstChar"/>
    <w:uiPriority w:val="99"/>
    <w:unhideWhenUsed/>
    <w:rsid w:val="00C82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2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600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geurts</dc:creator>
  <cp:keywords/>
  <dc:description/>
  <cp:lastModifiedBy>eric geurts</cp:lastModifiedBy>
  <cp:revision>1</cp:revision>
  <dcterms:created xsi:type="dcterms:W3CDTF">2026-09-27T10:23:00Z</dcterms:created>
  <dcterms:modified xsi:type="dcterms:W3CDTF">2026-09-27T10:30:00Z</dcterms:modified>
</cp:coreProperties>
</file>